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098" w:rsidRDefault="00443098" w:rsidP="00443098">
      <w:pPr>
        <w:spacing w:before="120" w:after="120" w:line="360" w:lineRule="atLeast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pt-BR"/>
        </w:rPr>
        <w:drawing>
          <wp:inline distT="0" distB="0" distL="0" distR="0">
            <wp:extent cx="624840" cy="655172"/>
            <wp:effectExtent l="1905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" cy="658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098" w:rsidRDefault="00443098" w:rsidP="00443098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PODER JUDICIÁRIO</w:t>
      </w:r>
    </w:p>
    <w:p w:rsidR="00443098" w:rsidRDefault="00443098" w:rsidP="00443098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JUSTIÇA FEDERAL NA PARAÍBA</w:t>
      </w:r>
    </w:p>
    <w:p w:rsidR="00443098" w:rsidRDefault="00443098" w:rsidP="00AA6F45">
      <w:pPr>
        <w:jc w:val="center"/>
        <w:rPr>
          <w:b/>
          <w:sz w:val="28"/>
          <w:szCs w:val="28"/>
        </w:rPr>
      </w:pPr>
    </w:p>
    <w:p w:rsidR="00443098" w:rsidRDefault="00443098" w:rsidP="00AA6F45">
      <w:pPr>
        <w:jc w:val="center"/>
        <w:rPr>
          <w:b/>
          <w:sz w:val="28"/>
          <w:szCs w:val="28"/>
        </w:rPr>
      </w:pPr>
    </w:p>
    <w:p w:rsidR="00443098" w:rsidRPr="00443098" w:rsidRDefault="00443098" w:rsidP="00AA6F45">
      <w:pPr>
        <w:jc w:val="center"/>
        <w:rPr>
          <w:b/>
          <w:sz w:val="32"/>
          <w:szCs w:val="32"/>
        </w:rPr>
      </w:pPr>
    </w:p>
    <w:p w:rsidR="008F34F4" w:rsidRPr="00443098" w:rsidRDefault="00AA6F45" w:rsidP="00AA6F45">
      <w:pPr>
        <w:jc w:val="center"/>
        <w:rPr>
          <w:b/>
          <w:sz w:val="32"/>
          <w:szCs w:val="32"/>
        </w:rPr>
      </w:pPr>
      <w:r w:rsidRPr="00443098">
        <w:rPr>
          <w:b/>
          <w:sz w:val="32"/>
          <w:szCs w:val="32"/>
        </w:rPr>
        <w:t>AVISO</w:t>
      </w:r>
    </w:p>
    <w:p w:rsidR="00AA6F45" w:rsidRPr="00443098" w:rsidRDefault="00AA6F45" w:rsidP="00AA6F45">
      <w:pPr>
        <w:jc w:val="center"/>
        <w:rPr>
          <w:b/>
          <w:sz w:val="32"/>
          <w:szCs w:val="32"/>
        </w:rPr>
      </w:pPr>
      <w:r w:rsidRPr="00443098">
        <w:rPr>
          <w:b/>
          <w:sz w:val="32"/>
          <w:szCs w:val="32"/>
        </w:rPr>
        <w:t>CONCORRÊNCIA</w:t>
      </w:r>
      <w:r w:rsidR="00ED33A4">
        <w:rPr>
          <w:b/>
          <w:sz w:val="32"/>
          <w:szCs w:val="32"/>
        </w:rPr>
        <w:t xml:space="preserve"> ELETRÔNICA</w:t>
      </w:r>
      <w:r w:rsidRPr="00443098">
        <w:rPr>
          <w:b/>
          <w:sz w:val="32"/>
          <w:szCs w:val="32"/>
        </w:rPr>
        <w:t xml:space="preserve"> 01/2023</w:t>
      </w:r>
    </w:p>
    <w:p w:rsidR="00AA6F45" w:rsidRPr="00AA6F45" w:rsidRDefault="00AA6F45" w:rsidP="00AA6F45">
      <w:pPr>
        <w:jc w:val="center"/>
        <w:rPr>
          <w:sz w:val="28"/>
          <w:szCs w:val="28"/>
        </w:rPr>
      </w:pPr>
    </w:p>
    <w:p w:rsidR="00AA6F45" w:rsidRPr="00AA6F45" w:rsidRDefault="00AA6F45" w:rsidP="00AA6F45">
      <w:pPr>
        <w:jc w:val="center"/>
        <w:rPr>
          <w:sz w:val="28"/>
          <w:szCs w:val="28"/>
        </w:rPr>
      </w:pPr>
    </w:p>
    <w:p w:rsidR="00AA6F45" w:rsidRPr="00443098" w:rsidRDefault="00443098" w:rsidP="00AA6F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Tendo em vista a impossibilidade de disponibilização dos </w:t>
      </w:r>
      <w:r w:rsidR="00AA6F45" w:rsidRPr="00AA6F45">
        <w:rPr>
          <w:sz w:val="28"/>
          <w:szCs w:val="28"/>
        </w:rPr>
        <w:t>arquivos referentes aos projetos estruturais, memoriais descritivos, cadernos de encargos e demais arquivos pertinentes</w:t>
      </w:r>
      <w:r>
        <w:rPr>
          <w:sz w:val="28"/>
          <w:szCs w:val="28"/>
        </w:rPr>
        <w:t xml:space="preserve"> ao edital de licitação em epígrafe no portal COMPRASNET, AVISAMOS que os mesmos </w:t>
      </w:r>
      <w:r w:rsidR="00AA6F45" w:rsidRPr="00AA6F45">
        <w:rPr>
          <w:sz w:val="28"/>
          <w:szCs w:val="28"/>
        </w:rPr>
        <w:t xml:space="preserve">estarão disponíveis </w:t>
      </w:r>
      <w:proofErr w:type="gramStart"/>
      <w:r w:rsidR="00AA6F45" w:rsidRPr="00443098">
        <w:rPr>
          <w:sz w:val="28"/>
          <w:szCs w:val="28"/>
        </w:rPr>
        <w:t>no</w:t>
      </w:r>
      <w:proofErr w:type="gramEnd"/>
      <w:r w:rsidR="00AA6F45" w:rsidRPr="00443098">
        <w:rPr>
          <w:sz w:val="28"/>
          <w:szCs w:val="28"/>
        </w:rPr>
        <w:t xml:space="preserve"> endereço eletrônico </w:t>
      </w:r>
      <w:r w:rsidRPr="00443098">
        <w:rPr>
          <w:sz w:val="28"/>
          <w:szCs w:val="28"/>
        </w:rPr>
        <w:t>https://www.jfpb.jus.br/index.php/licitacoes-mid.</w:t>
      </w:r>
    </w:p>
    <w:p w:rsidR="00AA6F45" w:rsidRPr="00443098" w:rsidRDefault="00AA6F45" w:rsidP="00AA6F45">
      <w:pPr>
        <w:jc w:val="both"/>
        <w:rPr>
          <w:sz w:val="28"/>
          <w:szCs w:val="28"/>
        </w:rPr>
      </w:pPr>
    </w:p>
    <w:p w:rsidR="00443098" w:rsidRPr="00443098" w:rsidRDefault="00443098" w:rsidP="00443098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201F1E"/>
          <w:sz w:val="28"/>
          <w:szCs w:val="28"/>
          <w:bdr w:val="none" w:sz="0" w:space="0" w:color="auto" w:frame="1"/>
          <w:shd w:val="clear" w:color="auto" w:fill="FFFFFF"/>
          <w:lang w:eastAsia="pt-BR"/>
        </w:rPr>
      </w:pPr>
      <w:r w:rsidRPr="00443098">
        <w:rPr>
          <w:rFonts w:ascii="Calibri" w:eastAsia="Times New Roman" w:hAnsi="Calibri" w:cs="Calibri"/>
          <w:color w:val="201F1E"/>
          <w:sz w:val="28"/>
          <w:szCs w:val="28"/>
          <w:bdr w:val="none" w:sz="0" w:space="0" w:color="auto" w:frame="1"/>
          <w:shd w:val="clear" w:color="auto" w:fill="FFFFFF"/>
          <w:lang w:eastAsia="pt-BR"/>
        </w:rPr>
        <w:t>Marcos Antônio Braga Guimarães</w:t>
      </w:r>
    </w:p>
    <w:p w:rsidR="00443098" w:rsidRPr="00443098" w:rsidRDefault="00443098" w:rsidP="00443098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8"/>
          <w:szCs w:val="28"/>
          <w:lang w:eastAsia="pt-BR"/>
        </w:rPr>
      </w:pPr>
      <w:r w:rsidRPr="00443098">
        <w:rPr>
          <w:rFonts w:ascii="Calibri" w:eastAsia="Times New Roman" w:hAnsi="Calibri" w:cs="Calibri"/>
          <w:color w:val="201F1E"/>
          <w:sz w:val="28"/>
          <w:szCs w:val="28"/>
          <w:bdr w:val="none" w:sz="0" w:space="0" w:color="auto" w:frame="1"/>
          <w:shd w:val="clear" w:color="auto" w:fill="FFFFFF"/>
          <w:lang w:eastAsia="pt-BR"/>
        </w:rPr>
        <w:t>Supervisor da Seção de Licitações e Contratos</w:t>
      </w:r>
    </w:p>
    <w:p w:rsidR="00443098" w:rsidRPr="00443098" w:rsidRDefault="00443098" w:rsidP="00AA6F45">
      <w:pPr>
        <w:jc w:val="both"/>
        <w:rPr>
          <w:sz w:val="28"/>
          <w:szCs w:val="28"/>
        </w:rPr>
      </w:pPr>
    </w:p>
    <w:p w:rsidR="00443098" w:rsidRDefault="00443098" w:rsidP="00AA6F45">
      <w:pPr>
        <w:jc w:val="both"/>
      </w:pPr>
    </w:p>
    <w:sectPr w:rsidR="00443098" w:rsidSect="00443098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6F45"/>
    <w:rsid w:val="000101B6"/>
    <w:rsid w:val="00443098"/>
    <w:rsid w:val="008F34F4"/>
    <w:rsid w:val="00AA6F45"/>
    <w:rsid w:val="00ED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4F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AA6F4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A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43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430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2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81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marcosb</dc:creator>
  <cp:lastModifiedBy>marcosb</cp:lastModifiedBy>
  <cp:revision>2</cp:revision>
  <dcterms:created xsi:type="dcterms:W3CDTF">2023-05-08T12:00:00Z</dcterms:created>
  <dcterms:modified xsi:type="dcterms:W3CDTF">2023-05-08T12:20:00Z</dcterms:modified>
</cp:coreProperties>
</file>